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A44C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EE7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ПРЕДМЕТНО-МЕТОДИЧЕСКАЯ КОМИССИЯ</w:t>
      </w:r>
    </w:p>
    <w:p w14:paraId="6BF4DB56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2B8F6961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ИСКУССТВУ (МХК)</w:t>
      </w:r>
    </w:p>
    <w:p w14:paraId="37CA80E3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F455A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47313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F709B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F8F7A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FF266" w14:textId="77777777" w:rsidR="00987EE7" w:rsidRDefault="00987EE7" w:rsidP="0098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2EA94" w14:textId="77777777" w:rsidR="00987EE7" w:rsidRP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МУНИЦИПАЛЬНОГО ЭТАПА </w:t>
      </w:r>
      <w:r w:rsidRPr="00987EE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0FBDFA19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EE7">
        <w:rPr>
          <w:rFonts w:ascii="Times New Roman" w:hAnsi="Times New Roman" w:cs="Times New Roman"/>
          <w:sz w:val="28"/>
          <w:szCs w:val="28"/>
        </w:rPr>
        <w:t>ПО ИСКУССТВУ (М</w:t>
      </w:r>
      <w:r>
        <w:rPr>
          <w:rFonts w:ascii="Times New Roman" w:hAnsi="Times New Roman" w:cs="Times New Roman"/>
          <w:sz w:val="28"/>
          <w:szCs w:val="28"/>
        </w:rPr>
        <w:t xml:space="preserve">ИРОВОЙ </w:t>
      </w:r>
      <w:r w:rsidRPr="00987E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УДОЖЕСТВЕННОЙ </w:t>
      </w:r>
      <w:r w:rsidRPr="00987E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Pr="00987EE7">
        <w:rPr>
          <w:rFonts w:ascii="Times New Roman" w:hAnsi="Times New Roman" w:cs="Times New Roman"/>
          <w:sz w:val="28"/>
          <w:szCs w:val="28"/>
        </w:rPr>
        <w:t>)</w:t>
      </w:r>
    </w:p>
    <w:p w14:paraId="06304BC1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</w:t>
      </w:r>
    </w:p>
    <w:p w14:paraId="05D6E736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0A9A8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95DDC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293DE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F886A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0F90A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EC6C2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BB6F3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66425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C8714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6E77A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B22AB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DAA99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69D6D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25A74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4F7B9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0370B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C7BBC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3B3DD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7F397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89436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AC9D6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E0376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7B549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28F2D" w14:textId="77777777" w:rsid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BB380" w14:textId="77777777" w:rsidR="00987EE7" w:rsidRPr="00987EE7" w:rsidRDefault="00987EE7" w:rsidP="009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2021</w:t>
      </w:r>
    </w:p>
    <w:p w14:paraId="06B1FC9C" w14:textId="77777777" w:rsidR="00987EE7" w:rsidRDefault="00987EE7" w:rsidP="00987EE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EE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534AE9B" w14:textId="77777777" w:rsidR="00E8240B" w:rsidRPr="00E8240B" w:rsidRDefault="00EA4FD0" w:rsidP="00E824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по проведению муниципального этапа всероссийской олимпиады школьников по искусству (МХК) в 2021-2022 учебном году составлены на основании </w:t>
      </w:r>
      <w:r w:rsidR="00E8240B">
        <w:rPr>
          <w:rFonts w:ascii="Times New Roman" w:hAnsi="Times New Roman" w:cs="Times New Roman"/>
          <w:sz w:val="28"/>
          <w:szCs w:val="28"/>
        </w:rPr>
        <w:t>п</w:t>
      </w:r>
      <w:r w:rsidR="00E8240B" w:rsidRPr="00E8240B">
        <w:rPr>
          <w:rFonts w:ascii="Times New Roman" w:hAnsi="Times New Roman" w:cs="Times New Roman"/>
          <w:sz w:val="28"/>
          <w:szCs w:val="28"/>
        </w:rPr>
        <w:t>орядк</w:t>
      </w:r>
      <w:r w:rsidR="00E8240B">
        <w:rPr>
          <w:rFonts w:ascii="Times New Roman" w:hAnsi="Times New Roman" w:cs="Times New Roman"/>
          <w:sz w:val="28"/>
          <w:szCs w:val="28"/>
        </w:rPr>
        <w:t>а</w:t>
      </w:r>
      <w:r w:rsidR="00E8240B" w:rsidRPr="00E8240B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утвержденным приказом Министерства просвещения Российской Федерации от 27 ноября 2020г. № 678 «Об утверждении Порядка проведения всер</w:t>
      </w:r>
      <w:r w:rsidR="00E8240B">
        <w:rPr>
          <w:rFonts w:ascii="Times New Roman" w:hAnsi="Times New Roman" w:cs="Times New Roman"/>
          <w:sz w:val="28"/>
          <w:szCs w:val="28"/>
        </w:rPr>
        <w:t>оссийской олимпиады школьников», а также с учетом следующих нормативных документов:</w:t>
      </w:r>
    </w:p>
    <w:p w14:paraId="011B6A85" w14:textId="77777777" w:rsidR="00EA4FD0" w:rsidRDefault="00EA4FD0" w:rsidP="00EA4F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8240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2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273-ФЗ (ред. от 26.07.2019 г.) «Об образовании в Российской Федерации»;</w:t>
      </w:r>
    </w:p>
    <w:p w14:paraId="13D22DB0" w14:textId="77777777" w:rsidR="00EA4FD0" w:rsidRDefault="00EA4FD0" w:rsidP="00E824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</w:t>
      </w:r>
      <w:r w:rsidR="00E82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 (Приказ Минобрнауки России от 18.11.2013 г. № 1252 (ред. от 17.11.2016 г.) «Об утверждении Порядка проведения всероссийской олимпиады школьников» (зарегистрирован в Минюсте России 21.01.2014 </w:t>
      </w:r>
      <w:r w:rsidR="00E8240B">
        <w:rPr>
          <w:rFonts w:ascii="Times New Roman" w:hAnsi="Times New Roman" w:cs="Times New Roman"/>
          <w:sz w:val="28"/>
          <w:szCs w:val="28"/>
        </w:rPr>
        <w:t>г. № 31060) и изменениями, внесе</w:t>
      </w:r>
      <w:r>
        <w:rPr>
          <w:rFonts w:ascii="Times New Roman" w:hAnsi="Times New Roman" w:cs="Times New Roman"/>
          <w:sz w:val="28"/>
          <w:szCs w:val="28"/>
        </w:rPr>
        <w:t>нными в Порядок приказами Минобрнауки России от 17 марта 2015 г. № 249, от 17 декабря 2015 г. №1488, от 17 ноября 2016 г. № 1435 и приказом</w:t>
      </w:r>
      <w:r w:rsidR="00E8240B" w:rsidRPr="00E8240B">
        <w:t xml:space="preserve"> </w:t>
      </w:r>
      <w:r w:rsidR="00E8240B" w:rsidRPr="00E8240B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марта 2020 г. №96;</w:t>
      </w:r>
    </w:p>
    <w:p w14:paraId="012F635A" w14:textId="77777777" w:rsidR="00EA4FD0" w:rsidRDefault="00EA4FD0" w:rsidP="001A54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является полностью бесплатным (ФЗ № 273, ред. от 26.07.2019 г., ст. 77, п. 2).</w:t>
      </w:r>
    </w:p>
    <w:p w14:paraId="12032B55" w14:textId="77777777" w:rsidR="00EA4FD0" w:rsidRDefault="001A547E" w:rsidP="00EA4FD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7E">
        <w:rPr>
          <w:rFonts w:ascii="Times New Roman" w:hAnsi="Times New Roman" w:cs="Times New Roman"/>
          <w:sz w:val="28"/>
          <w:szCs w:val="28"/>
        </w:rPr>
        <w:t xml:space="preserve">Содержание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547E">
        <w:rPr>
          <w:rFonts w:ascii="Times New Roman" w:hAnsi="Times New Roman" w:cs="Times New Roman"/>
          <w:sz w:val="28"/>
          <w:szCs w:val="28"/>
        </w:rPr>
        <w:t>этапа олимпиады соответствует требованиям Федерального государственного стандарта общего образования по предметной области «Искусство» и выстроены с учетом учебных программ и школьных учебников по мировой художественной культуре и интегративному курсу «Искусство», включенных в Федеральный перечень учебников, утверждаемый Министерством образования и науки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D0">
        <w:rPr>
          <w:rFonts w:ascii="Times New Roman" w:hAnsi="Times New Roman" w:cs="Times New Roman"/>
          <w:sz w:val="28"/>
          <w:szCs w:val="28"/>
        </w:rPr>
        <w:t xml:space="preserve">Анализ результатов муниципального этапа позволяет сравнивать качество работы с учащимися в различных школах, устанавливать уровень подготовки учащихся всего региона, определять направления работы с одарёнными школьниками в регионе.  Муниципальный этап олимпиады является отборочным соревнованием, поскольку по его итогам из большого числа сильнейших школьников различных </w:t>
      </w:r>
      <w:r w:rsidR="00EA4FD0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формируется состав участников регионального этапа.</w:t>
      </w:r>
    </w:p>
    <w:p w14:paraId="1EA21D7B" w14:textId="77777777" w:rsidR="00EA4FD0" w:rsidRDefault="00EA4FD0" w:rsidP="00EA4FD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муниципального этапа олимпиады являются формирование и закрепление интереса способных к изучению МХК обучающихся к регулярным дополнительным занятиям по истории и теории </w:t>
      </w:r>
    </w:p>
    <w:p w14:paraId="4C51CADB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искусства; повышение качества работы учителей МХК в школах и развитие </w:t>
      </w:r>
    </w:p>
    <w:p w14:paraId="78DFFEDC" w14:textId="77777777" w:rsidR="00EA4FD0" w:rsidRDefault="00EA4FD0" w:rsidP="00EA4FD0">
      <w:pPr>
        <w:pStyle w:val="a3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системы работы с одарёнными детьми в регионе, отбор наиболее способных школьников в каждом муниципальном образовании, формирование регионального списка наиболее одарённых учащихся.</w:t>
      </w:r>
      <w:r>
        <w:t xml:space="preserve"> </w:t>
      </w:r>
    </w:p>
    <w:p w14:paraId="44412CD1" w14:textId="77777777" w:rsidR="001A547E" w:rsidRDefault="001A547E" w:rsidP="001A547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ОРГКОМИТЕТА</w:t>
      </w:r>
    </w:p>
    <w:p w14:paraId="1361212D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Олимпиады (далее – Оргкомитет) выполняет следующие функции:</w:t>
      </w:r>
    </w:p>
    <w:p w14:paraId="10426742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организует предусмотренные Олимпиадой состязания в строгом соответствии с настоящими требованиями; </w:t>
      </w:r>
    </w:p>
    <w:p w14:paraId="5E801362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встречу, регистрацию, размещение участников Олимпиады и сопровождающих их лиц;</w:t>
      </w:r>
    </w:p>
    <w:p w14:paraId="72749095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–обеспечивает помещения материально-техническими средствами в строгом соответствии с требованиями. </w:t>
      </w:r>
      <w:r w:rsidRPr="001A547E">
        <w:rPr>
          <w:rFonts w:ascii="Times New Roman" w:hAnsi="Times New Roman" w:cs="Times New Roman"/>
          <w:b/>
          <w:sz w:val="28"/>
          <w:szCs w:val="28"/>
        </w:rPr>
        <w:t>Для выполнения заданий необходимы цветные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Следует распечатать их на цветном принтере, или обеспечить доступ каждого ученика к компьютеру, или показывать их на экране, в таком случае кабинет должен быть с темными шторами. В 10-11-х классах задания содержат видеофрагменты или аудио фрагменты. Необходимо обеспечить их показ не менее 2-3 раз за время выполнения заданий).</w:t>
      </w:r>
    </w:p>
    <w:p w14:paraId="7CDB993D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Жюри помещениями для работы;</w:t>
      </w:r>
    </w:p>
    <w:p w14:paraId="0F92B5C5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–инструктирует участников Олимпиады и сопровождающих их лиц;</w:t>
      </w:r>
    </w:p>
    <w:p w14:paraId="0A53FCBE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–организует дежурство во время проведения туров Олимпиады и показа работ,</w:t>
      </w:r>
    </w:p>
    <w:p w14:paraId="5313C503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–обеспечивает оказание медицинской помощи участникам и сопровождающим лицам в случае необходимости;</w:t>
      </w:r>
    </w:p>
    <w:p w14:paraId="3879E293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–обеспечивает безопасность участников, сопровождающих их лиц в период программы Олимпиады;</w:t>
      </w:r>
    </w:p>
    <w:p w14:paraId="36F5FD1E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–рассматривает конфликтные ситуации, возникшие при проведении Олимпиады;</w:t>
      </w:r>
    </w:p>
    <w:p w14:paraId="15FC27F7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–осуществляет шифровку работ участников Олимпиады перед началом </w:t>
      </w:r>
    </w:p>
    <w:p w14:paraId="0595EDD3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Жюри и их дешифровку после завершения проверки; </w:t>
      </w:r>
    </w:p>
    <w:p w14:paraId="63D168E1" w14:textId="77777777" w:rsidR="00EA4FD0" w:rsidRDefault="00EA4FD0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обеспечивает хранение работ, несет ответственность за их конфиденциальность;</w:t>
      </w:r>
    </w:p>
    <w:p w14:paraId="73B16689" w14:textId="77777777" w:rsidR="00EA4FD0" w:rsidRDefault="00B1246C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EA4FD0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органов местного самоуправления и организаций, осуществляющих образовательную деятельность, участников, их родителей о сроках, местах и порядке проведения муниципального этапа и требованиях к его проведению;</w:t>
      </w:r>
    </w:p>
    <w:p w14:paraId="77B79E10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–организует совместно с Жюри проведение апелляций;</w:t>
      </w:r>
    </w:p>
    <w:p w14:paraId="5A37B53C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–рассматривает совместно с Жюри апелляции участников.</w:t>
      </w:r>
    </w:p>
    <w:p w14:paraId="2630AE84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квоту количества победителей и призеров муниципального этапа.</w:t>
      </w:r>
    </w:p>
    <w:p w14:paraId="34A3D120" w14:textId="77777777" w:rsidR="00EA4FD0" w:rsidRDefault="00EA4FD0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результаты (рейтинг победителей и призеров) муниципального этапа и публикует на своем официальном сайте вместе с протоколом жюри;</w:t>
      </w:r>
    </w:p>
    <w:p w14:paraId="0B9A83EE" w14:textId="77777777" w:rsidR="00EA4FD0" w:rsidRDefault="00EA4FD0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передает результаты муниципального этапа организатору регионального этапа в установленном им формате;</w:t>
      </w:r>
    </w:p>
    <w:p w14:paraId="41C409FE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B124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награждает победителей и призеров муниципального этапа.</w:t>
      </w:r>
    </w:p>
    <w:p w14:paraId="18C02886" w14:textId="77777777" w:rsidR="00EA4FD0" w:rsidRPr="001A547E" w:rsidRDefault="001A547E" w:rsidP="00EA4F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547E">
        <w:rPr>
          <w:rFonts w:ascii="Times New Roman" w:hAnsi="Times New Roman" w:cs="Times New Roman"/>
          <w:sz w:val="28"/>
          <w:szCs w:val="28"/>
        </w:rPr>
        <w:t>ФУНКЦИИ ЖЮРИ</w:t>
      </w:r>
    </w:p>
    <w:p w14:paraId="1EDF4897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Олимпиады выполняет следующие функции:</w:t>
      </w:r>
    </w:p>
    <w:p w14:paraId="76F08D43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–осуществляет контроль за работой участников во время Олимпиады, отвечает на вопросы участников по содержанию олимпиадных заданий, </w:t>
      </w:r>
    </w:p>
    <w:p w14:paraId="05683D54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и оценивает олимпиадные работы участников в соответствии с критериями и методикой, разработанными региональной предметно-методической комиссией;</w:t>
      </w:r>
    </w:p>
    <w:p w14:paraId="0B0567E8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–проводит разбор выполнения заданий с участниками Олимпиады; </w:t>
      </w:r>
    </w:p>
    <w:p w14:paraId="696FDF15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критерии оценивания каждого из заданий, проводит показ выполненной им работы каждому участнику Олимпиады;</w:t>
      </w:r>
    </w:p>
    <w:p w14:paraId="03CE247D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–рассматривает совместно с Оргкомитетом апелляции участников;</w:t>
      </w:r>
    </w:p>
    <w:p w14:paraId="165A8C8E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–составляет рейтинговые таблицы по результатам выполнения заданий и итоговый рейтинг участников Олимпиады;</w:t>
      </w:r>
    </w:p>
    <w:p w14:paraId="2ACEDF75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–определяет победителей и призеров Олимпиады в соответствии с установленной Организатором квотой.</w:t>
      </w:r>
    </w:p>
    <w:p w14:paraId="5D5F4400" w14:textId="77777777" w:rsidR="001A547E" w:rsidRDefault="001A547E" w:rsidP="00EA4F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08C31" w14:textId="77777777" w:rsidR="00EA4FD0" w:rsidRPr="001A547E" w:rsidRDefault="00EA4FD0" w:rsidP="00EA4F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547E">
        <w:rPr>
          <w:rFonts w:ascii="Times New Roman" w:hAnsi="Times New Roman" w:cs="Times New Roman"/>
          <w:sz w:val="28"/>
          <w:szCs w:val="28"/>
        </w:rPr>
        <w:t>П</w:t>
      </w:r>
      <w:r w:rsidR="001A547E" w:rsidRPr="001A547E">
        <w:rPr>
          <w:rFonts w:ascii="Times New Roman" w:hAnsi="Times New Roman" w:cs="Times New Roman"/>
          <w:sz w:val="28"/>
          <w:szCs w:val="28"/>
        </w:rPr>
        <w:t>ОРЯДОК РЕГИСТРАЦИИ УЧАСТНИКОВ ОЛИМПИАДЫ</w:t>
      </w:r>
    </w:p>
    <w:p w14:paraId="37CF05A0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  <w:r w:rsidR="001A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его проведения.</w:t>
      </w:r>
    </w:p>
    <w:p w14:paraId="1C178C17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 w:rsidR="009D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регистрации информация о каждом участнике должна быть сверена с данными о нем, представленными в электронном банке данных участников муниципального этапа олимпиады школьников.</w:t>
      </w:r>
    </w:p>
    <w:p w14:paraId="4E661457" w14:textId="77777777" w:rsidR="00EA4FD0" w:rsidRPr="00B1246C" w:rsidRDefault="009D1534" w:rsidP="00EA4F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1246C" w:rsidRPr="00B1246C">
        <w:rPr>
          <w:rFonts w:ascii="Times New Roman" w:hAnsi="Times New Roman" w:cs="Times New Roman"/>
          <w:sz w:val="28"/>
          <w:szCs w:val="28"/>
        </w:rPr>
        <w:t>ПРОВЕДЕНИЯ ОЛИМПИАДЫ</w:t>
      </w:r>
      <w:r w:rsidRPr="00B12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71A1C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для каждой из возрастных параллелей 7-8-х, 9-х,10-х и 11-х классов. Она состоит из 1 теоретического (письменного) тура и </w:t>
      </w:r>
    </w:p>
    <w:p w14:paraId="2021691C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один день. Продолжительность тура для учащихся 7-8-х</w:t>
      </w:r>
      <w:r w:rsidR="001A547E">
        <w:rPr>
          <w:rFonts w:ascii="Times New Roman" w:hAnsi="Times New Roman" w:cs="Times New Roman"/>
          <w:sz w:val="28"/>
          <w:szCs w:val="28"/>
        </w:rPr>
        <w:t xml:space="preserve"> – 3 астрономических часа,</w:t>
      </w:r>
      <w:r>
        <w:rPr>
          <w:rFonts w:ascii="Times New Roman" w:hAnsi="Times New Roman" w:cs="Times New Roman"/>
          <w:sz w:val="28"/>
          <w:szCs w:val="28"/>
        </w:rPr>
        <w:t xml:space="preserve"> 9-х, 10-х и 11-х классов – 4 астрономических часа. </w:t>
      </w:r>
    </w:p>
    <w:p w14:paraId="3CCA0ED8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каждого тура в каждом классе (7-8 класс, 9 класс, 10 класс, 11 класс) включают по 7 заданий.</w:t>
      </w:r>
    </w:p>
    <w:p w14:paraId="2EA84CBC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каждой возрастной параллели составлены в одном варианте, поэтому участники должны сидеть по одному за столом (партой). </w:t>
      </w:r>
    </w:p>
    <w:p w14:paraId="0994A117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каждому участнику представляются стандартные листы. </w:t>
      </w:r>
    </w:p>
    <w:p w14:paraId="25F4AC33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тура участник заполняет титульный лист, указывая на нём свои данные.  Категорически запрещается делать какие-либо записи, указывающие на авторство работы на белых листах. </w:t>
      </w:r>
    </w:p>
    <w:p w14:paraId="367EE6E3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выполняют работы ручками с синими или фиолетовыми чернилами. Запрещается использование для записи решений ручек с красными </w:t>
      </w:r>
    </w:p>
    <w:p w14:paraId="3D6C5B72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зелеными чернилами.</w:t>
      </w:r>
    </w:p>
    <w:p w14:paraId="00FCFB1C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олимпиады участникам запрещается пользоваться справочной литературой, собственной бумагой или средствами связи.</w:t>
      </w:r>
    </w:p>
    <w:p w14:paraId="043A1AB9" w14:textId="77777777" w:rsidR="00EA4FD0" w:rsidRDefault="00EA4FD0" w:rsidP="002A443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могут задавать вопросы по условиям заданий один раз после начала тура по истечении 30 минут с момента начала. Ответы на вопросы индивидуально в форме устного объявления во всех аудиториях класса осуществляют члены Жюри Олимпиады.</w:t>
      </w:r>
    </w:p>
    <w:p w14:paraId="441FCB81" w14:textId="77777777" w:rsidR="00EA4FD0" w:rsidRDefault="00EA4FD0" w:rsidP="002A443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олимпиады каждый участник обеспечивается листами с заданиями Олимпиады.</w:t>
      </w:r>
    </w:p>
    <w:p w14:paraId="12CEDDDA" w14:textId="77777777" w:rsidR="00EA4FD0" w:rsidRDefault="00EA4FD0" w:rsidP="002A443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олимпиады должен предшествовать инструктаж дежурных, на котором представитель Жюри знакомит их с порядком проведения Олимпиады: оформлением работ участниками, временем и формой подачи вопросов по содержанию заданий.</w:t>
      </w:r>
    </w:p>
    <w:p w14:paraId="2521C173" w14:textId="77777777" w:rsidR="00EA4FD0" w:rsidRDefault="00EA4FD0" w:rsidP="002A443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правил проведения олимпиады организаторы олимпиады вправе удалить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14:paraId="1B0716AC" w14:textId="77777777" w:rsidR="00EA4FD0" w:rsidRPr="00B1246C" w:rsidRDefault="009D1534" w:rsidP="00EA4F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ПРОЦЕДУРА ОЦЕНИВАНИЯ ВЫПОЛНЕННЫХ ЗАДАНИЙ</w:t>
      </w:r>
    </w:p>
    <w:p w14:paraId="79FD794E" w14:textId="77777777" w:rsidR="00EA4FD0" w:rsidRDefault="00EA4FD0" w:rsidP="002A443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каждого задания оценивается Жюри в соответствии с критериями и методикой оценки, разработанной предметно-методической комиссией. Жюри рассматривает записи решений, приведенные в чистовике. Черновик не рассматривается.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не должна снижаться за плохой почерк, зачеркивания.</w:t>
      </w:r>
    </w:p>
    <w:p w14:paraId="0C23A7B7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всех работ участников Олимпиады члены Жюри заносят в итоговую таблицу ведомости оценивания работ участников Олимпиады.</w:t>
      </w:r>
    </w:p>
    <w:p w14:paraId="4EE5CD0E" w14:textId="77777777" w:rsidR="00EA4FD0" w:rsidRPr="00B1246C" w:rsidRDefault="00EA4FD0" w:rsidP="00EA4F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</w:t>
      </w:r>
      <w:r w:rsidR="009D1534" w:rsidRPr="00B1246C">
        <w:rPr>
          <w:rFonts w:ascii="Times New Roman" w:hAnsi="Times New Roman" w:cs="Times New Roman"/>
          <w:sz w:val="28"/>
          <w:szCs w:val="28"/>
        </w:rPr>
        <w:t>РОЦЕДУРА РАЗБОРА ЗАДАНИЙ И ПОКАЗА РАБОТ</w:t>
      </w:r>
    </w:p>
    <w:p w14:paraId="60F8670E" w14:textId="77777777" w:rsidR="00EA4FD0" w:rsidRDefault="00EA4FD0" w:rsidP="009D153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</w:t>
      </w:r>
    </w:p>
    <w:p w14:paraId="34965D2D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выполнении заданий, знакомство с критериями оценивания.</w:t>
      </w:r>
    </w:p>
    <w:p w14:paraId="07816011" w14:textId="77777777" w:rsidR="00EA4FD0" w:rsidRDefault="00EA4FD0" w:rsidP="009D153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проведения разбора заданий участники Олимпиады должны получить всю необходимую информацию по поводу объективности оценки их работ, что тем самым, приводит к уменьшению числа необоснованных апелляций по результатам проверки решений.</w:t>
      </w:r>
      <w:r w:rsidR="009D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олимпиадных заданий проводится после их проверки и анализа в отведённое программой время.</w:t>
      </w:r>
    </w:p>
    <w:p w14:paraId="094F220E" w14:textId="77777777" w:rsidR="00EA4FD0" w:rsidRDefault="00EA4FD0" w:rsidP="009D153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Олимпиады, а также сопровождающие их лица.</w:t>
      </w:r>
    </w:p>
    <w:p w14:paraId="3BDA1734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двух туров.</w:t>
      </w:r>
    </w:p>
    <w:p w14:paraId="38B8EE7F" w14:textId="77777777" w:rsidR="00EA4FD0" w:rsidRDefault="00EA4FD0" w:rsidP="00B124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</w:t>
      </w:r>
    </w:p>
    <w:p w14:paraId="29A2585A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оценок при неполных решениях или при решениях, содержащих ошибки.</w:t>
      </w:r>
    </w:p>
    <w:p w14:paraId="542442D8" w14:textId="77777777" w:rsidR="00EA4FD0" w:rsidRDefault="00EA4FD0" w:rsidP="00B124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разбора заданий необходимы отдельные помещения для каждого класса, обеспеченные мультимедийной аппаратурой, вмещающие всех участников и сопровождающих лиц по данному классу.</w:t>
      </w:r>
    </w:p>
    <w:p w14:paraId="0E25439F" w14:textId="77777777" w:rsidR="00EA4FD0" w:rsidRDefault="00EA4FD0" w:rsidP="00B124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показа работ каждый участник знакомится с оценками, выставленными Жюри за каждое задание и с замечаниями по решениям задач, </w:t>
      </w:r>
    </w:p>
    <w:p w14:paraId="469FD47F" w14:textId="77777777" w:rsidR="00EA4FD0" w:rsidRDefault="00EA4FD0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приведёнными в его работах. 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работа участнику на руки не выдается </w:t>
      </w:r>
      <w:r>
        <w:rPr>
          <w:rFonts w:ascii="Times New Roman" w:hAnsi="Times New Roman" w:cs="Times New Roman"/>
          <w:sz w:val="28"/>
          <w:szCs w:val="28"/>
        </w:rPr>
        <w:t>и рассматривается только в присутствии члена жюри.</w:t>
      </w:r>
    </w:p>
    <w:p w14:paraId="7CA7ECA4" w14:textId="77777777" w:rsidR="00EA4FD0" w:rsidRDefault="00EA4FD0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запрещается вынимать пишущие предметы (ручки, карандаши и т.п.);</w:t>
      </w:r>
    </w:p>
    <w:p w14:paraId="512E4DFB" w14:textId="77777777" w:rsidR="00EA4FD0" w:rsidRDefault="00EA4FD0" w:rsidP="00B124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разговора может служить только выяснение того, оценил ли (не оценил, правильно ли оценил) проверяющий ту или иную мысль, письменно изложенную в решении. Мысли, не нашедшие отражения в работе, не могут обсуждаться. Участник имеет право задать членам Жюри вопросы по оценке приведенных им решений задач.  В случае если Жюри соглашается с аргументами участника по изменению оценки решения какой-либо из заданий в его работе (неразборчивые записи решений, иная трактовка приведенных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логических рассуждений, описки), соответствующее изменение согласовывается с председателем Жюри и оформляется протоколом. Технические ошибки, обнаруженные в процессе показа работ исправляются только при подачи участником заявления на апелляцию.</w:t>
      </w:r>
    </w:p>
    <w:p w14:paraId="78728081" w14:textId="2F3CFCBF" w:rsidR="00EA4FD0" w:rsidRDefault="00EA4FD0" w:rsidP="002A443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её окончания.</w:t>
      </w:r>
    </w:p>
    <w:p w14:paraId="51B8F32B" w14:textId="77777777" w:rsidR="00A22595" w:rsidRDefault="00A22595" w:rsidP="002A443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B8CB66" w14:textId="77777777" w:rsidR="00B1246C" w:rsidRDefault="00EA4FD0" w:rsidP="00B124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</w:t>
      </w:r>
      <w:r w:rsidR="00B1246C" w:rsidRPr="00B1246C">
        <w:rPr>
          <w:rFonts w:ascii="Times New Roman" w:hAnsi="Times New Roman" w:cs="Times New Roman"/>
          <w:sz w:val="28"/>
          <w:szCs w:val="28"/>
        </w:rPr>
        <w:t xml:space="preserve">ОРЯДОК ПРОВЕДЕНИЯ АПЕЛЛЯЦИИПО РЕЗУЛЬТАТАМ </w:t>
      </w:r>
    </w:p>
    <w:p w14:paraId="5B5FEFAE" w14:textId="77777777" w:rsidR="00EA4FD0" w:rsidRPr="00B1246C" w:rsidRDefault="00B1246C" w:rsidP="00B124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246C">
        <w:rPr>
          <w:rFonts w:ascii="Times New Roman" w:hAnsi="Times New Roman" w:cs="Times New Roman"/>
          <w:sz w:val="28"/>
          <w:szCs w:val="28"/>
        </w:rPr>
        <w:t>ПРОВЕРКИ ЗАДАНИЙ</w:t>
      </w:r>
    </w:p>
    <w:p w14:paraId="0A7AC812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Олимпиады с </w:t>
      </w:r>
    </w:p>
    <w:p w14:paraId="235A168F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оценивания его олимпиадной работы. </w:t>
      </w:r>
    </w:p>
    <w:p w14:paraId="52203262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Жюри совместно с Оргкомитетом.</w:t>
      </w:r>
    </w:p>
    <w:p w14:paraId="3839A98D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методикой.</w:t>
      </w:r>
    </w:p>
    <w:p w14:paraId="172A58CC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</w:t>
      </w:r>
    </w:p>
    <w:p w14:paraId="4E9D4407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14:paraId="0247AA0C" w14:textId="77777777" w:rsidR="00EA4FD0" w:rsidRDefault="00EA4FD0" w:rsidP="001F0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</w:t>
      </w:r>
      <w:r>
        <w:rPr>
          <w:rFonts w:ascii="Times New Roman" w:hAnsi="Times New Roman" w:cs="Times New Roman"/>
          <w:b/>
          <w:sz w:val="28"/>
          <w:szCs w:val="28"/>
        </w:rPr>
        <w:t>только участник Олимпиады</w:t>
      </w:r>
      <w:r>
        <w:rPr>
          <w:rFonts w:ascii="Times New Roman" w:hAnsi="Times New Roman" w:cs="Times New Roman"/>
          <w:sz w:val="28"/>
          <w:szCs w:val="28"/>
        </w:rPr>
        <w:t>, подавший заявление.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апелляции может проходить, в том числе дистанционно, </w:t>
      </w:r>
      <w:r>
        <w:rPr>
          <w:rFonts w:ascii="Times New Roman" w:hAnsi="Times New Roman" w:cs="Times New Roman"/>
          <w:sz w:val="28"/>
          <w:szCs w:val="28"/>
          <w:u w:val="single"/>
        </w:rPr>
        <w:t>по решению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3383F" w14:textId="77777777" w:rsidR="00EA4FD0" w:rsidRDefault="00EA4FD0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с участием самого участника олимпиады с использованием средств видеофиксации. Жюри рассматривает апелляции в процессе индивидуальной беседы членов жюри, проверявших ту или иную работу с каждым из записавшихся на апелляцию участников. </w:t>
      </w:r>
    </w:p>
    <w:p w14:paraId="1DA190F9" w14:textId="77777777" w:rsidR="00EA4FD0" w:rsidRDefault="00EA4FD0" w:rsidP="00EA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апелляций участникам запрещается вынимать пишущие предметы (ручки, карандаши и т.п.), а также проводить фиксацию процедуры апелляции на телефон или диктофон.</w:t>
      </w:r>
    </w:p>
    <w:p w14:paraId="5A4360E5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апелляции выносится одно из следующих решений:</w:t>
      </w:r>
    </w:p>
    <w:p w14:paraId="65E9131F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отклонении апелляции и сохранении выставленных баллов;</w:t>
      </w:r>
    </w:p>
    <w:p w14:paraId="398F759D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удовлетворении апелляции и изменении оценки в баллах.</w:t>
      </w:r>
    </w:p>
    <w:p w14:paraId="4F9FCA59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402288A8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апелляции принимаются простым большинством голосов.  В случае равенства голосов председатель Жюри имеет право решающего голоса.</w:t>
      </w:r>
    </w:p>
    <w:p w14:paraId="07E16416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14:paraId="6CC9454E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протоколами, которые подписываются членами Жюри.</w:t>
      </w:r>
    </w:p>
    <w:p w14:paraId="0074ACB6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отчётную документацию.</w:t>
      </w:r>
    </w:p>
    <w:p w14:paraId="171280D6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3BE5467E" w14:textId="77777777" w:rsidR="001F0047" w:rsidRDefault="00EA4FD0" w:rsidP="001F00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0047">
        <w:rPr>
          <w:rFonts w:ascii="Times New Roman" w:hAnsi="Times New Roman" w:cs="Times New Roman"/>
          <w:b/>
          <w:sz w:val="28"/>
          <w:szCs w:val="28"/>
        </w:rPr>
        <w:t>ОРЯДОК ПОДВЕДЕНИЯ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F004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14:paraId="65CE3051" w14:textId="77777777" w:rsidR="00EA4FD0" w:rsidRDefault="00EA4FD0" w:rsidP="001F00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Олимпиады определяются по результатам набранных баллов за выполнение заданий на всех турах Олимпиады. Итоговый результат каждого участника подсчитывается как сумма баллов за выполнение каждого задания на всех турах Олимпиады.</w:t>
      </w:r>
    </w:p>
    <w:p w14:paraId="3220822C" w14:textId="77777777" w:rsidR="00EA4FD0" w:rsidRDefault="00EA4FD0" w:rsidP="001F0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 Участники с одинаковыми баллами располагаются в алфавитном порядке. На основании итоговой таблицы и в соответствии с квотой, Жюри определяет победителей и призеров Олимпиады.</w:t>
      </w:r>
      <w:r>
        <w:t xml:space="preserve"> </w:t>
      </w:r>
    </w:p>
    <w:p w14:paraId="242E974C" w14:textId="77777777" w:rsidR="00EA4FD0" w:rsidRDefault="00EA4FD0" w:rsidP="00EA4F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Жюри.</w:t>
      </w:r>
    </w:p>
    <w:p w14:paraId="2A6EF2C3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 Документом, фиксирующим итоговые результаты этапа Олимпиады, является протокол Жюри, подписанный его председателем, а также всеми членами Жюри. </w:t>
      </w:r>
    </w:p>
    <w:p w14:paraId="7D63E67F" w14:textId="77777777" w:rsidR="00EA4FD0" w:rsidRDefault="00EA4FD0" w:rsidP="001F0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публикует протокол Олимпиады по искусству (МХК) на своем официальном сайте в сети "Интернет". </w:t>
      </w:r>
    </w:p>
    <w:p w14:paraId="7C8E9729" w14:textId="77777777" w:rsidR="00D75583" w:rsidRDefault="00A22595"/>
    <w:sectPr w:rsidR="00D75583" w:rsidSect="00B124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3D6"/>
    <w:multiLevelType w:val="hybridMultilevel"/>
    <w:tmpl w:val="CEFE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019D"/>
    <w:multiLevelType w:val="hybridMultilevel"/>
    <w:tmpl w:val="BFF4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EA"/>
    <w:rsid w:val="001A547E"/>
    <w:rsid w:val="001F0047"/>
    <w:rsid w:val="002A443D"/>
    <w:rsid w:val="00382BEA"/>
    <w:rsid w:val="00405F91"/>
    <w:rsid w:val="005A2DDE"/>
    <w:rsid w:val="00727AD3"/>
    <w:rsid w:val="00987EE7"/>
    <w:rsid w:val="009D1534"/>
    <w:rsid w:val="00A22595"/>
    <w:rsid w:val="00B1246C"/>
    <w:rsid w:val="00BC7F8D"/>
    <w:rsid w:val="00E8240B"/>
    <w:rsid w:val="00E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1ECD"/>
  <w15:chartTrackingRefBased/>
  <w15:docId w15:val="{043ACA0E-86F3-4C11-A5A2-628604C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REKTOR</cp:lastModifiedBy>
  <cp:revision>2</cp:revision>
  <dcterms:created xsi:type="dcterms:W3CDTF">2021-10-29T09:57:00Z</dcterms:created>
  <dcterms:modified xsi:type="dcterms:W3CDTF">2021-10-29T09:57:00Z</dcterms:modified>
</cp:coreProperties>
</file>