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785F" w14:textId="77777777" w:rsidR="00ED306E" w:rsidRDefault="00ED306E" w:rsidP="00ED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BCE6C" w14:textId="77777777" w:rsidR="00ED306E" w:rsidRDefault="00ED306E" w:rsidP="00ED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ACD04" w14:textId="77777777" w:rsidR="00ED306E" w:rsidRDefault="00ED306E" w:rsidP="00ED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20A24" w14:textId="77777777" w:rsidR="00ED306E" w:rsidRDefault="00ED306E" w:rsidP="0000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D6C8C" w14:textId="77777777" w:rsidR="0000237A" w:rsidRDefault="0000237A" w:rsidP="0000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B0FA63" w14:textId="77777777" w:rsidR="0000237A" w:rsidRDefault="0000237A" w:rsidP="0000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DC5DEA" w14:textId="77777777" w:rsidR="0000237A" w:rsidRDefault="0000237A" w:rsidP="0000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9FFF3E" w14:textId="77777777" w:rsidR="0000237A" w:rsidRDefault="0000237A" w:rsidP="0000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5BEE1B" w14:textId="77777777" w:rsidR="00ED306E" w:rsidRPr="0000237A" w:rsidRDefault="00ED306E" w:rsidP="00ED30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A5249" w14:textId="77777777" w:rsidR="00ED306E" w:rsidRPr="0000237A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7A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ПРОВЕДЕНИЮ МУНИЦИПАЛЬНОГО ЭТАПА ВСЕРОССИЙСКОЙ ОЛИМПИАДЫ ШКОЛЬНИКОВ</w:t>
      </w:r>
    </w:p>
    <w:p w14:paraId="24C37125" w14:textId="77777777" w:rsidR="00ED306E" w:rsidRPr="0000237A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7A">
        <w:rPr>
          <w:rFonts w:ascii="Times New Roman" w:hAnsi="Times New Roman" w:cs="Times New Roman"/>
          <w:b/>
          <w:bCs/>
          <w:sz w:val="28"/>
          <w:szCs w:val="28"/>
        </w:rPr>
        <w:t>ПО ИСКУССТВУ (МИРОВОЙ ХУДОЖЕСТВЕННОЙ КУЛЬТУРЫ)</w:t>
      </w:r>
    </w:p>
    <w:p w14:paraId="78D85BE0" w14:textId="77777777" w:rsidR="00ED306E" w:rsidRPr="0000237A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7A">
        <w:rPr>
          <w:rFonts w:ascii="Times New Roman" w:hAnsi="Times New Roman" w:cs="Times New Roman"/>
          <w:b/>
          <w:bCs/>
          <w:sz w:val="28"/>
          <w:szCs w:val="28"/>
        </w:rPr>
        <w:t>В 2023-2024 УЧЕБНОМ ГОДУ</w:t>
      </w:r>
    </w:p>
    <w:p w14:paraId="1F498C80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FC22B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8EA41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F720A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6CCD8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D3177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F8882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4BABE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CEADC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AB99C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F7EA6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A6C37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63F83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F7402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24E63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607C1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43E26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0F2C6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E6DE5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ACD78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9685B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55D40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473332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F15FD" w14:textId="77777777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5964A" w14:textId="77777777" w:rsidR="0000237A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 </w:t>
      </w:r>
    </w:p>
    <w:p w14:paraId="047B8379" w14:textId="1D0FC1AC" w:rsidR="00ED306E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116F767A" w14:textId="77777777" w:rsidR="00ED306E" w:rsidRPr="00987EE7" w:rsidRDefault="00ED306E" w:rsidP="00ED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0DEAA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EE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40B1061" w14:textId="77777777" w:rsidR="00ED306E" w:rsidRPr="00E8240B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проведению муниципального этапа всероссийской олимпиады школьников по искусству (МХК) в 2023-2024 учебном году составлены на основании п</w:t>
      </w:r>
      <w:r w:rsidRPr="00E8240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40B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утвержденным приказом Министерства просвещения Российской Федерации от 27 ноября 2020г.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школьников», а также с учетом следующих нормативных документов:</w:t>
      </w:r>
    </w:p>
    <w:p w14:paraId="07800D04" w14:textId="77777777" w:rsidR="00ED306E" w:rsidRDefault="00ED306E" w:rsidP="00ED30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г. № 273-ФЗ (ред. от 26.07.2019 г.) «Об образовании в Российской Федерации»;</w:t>
      </w:r>
    </w:p>
    <w:p w14:paraId="568019A2" w14:textId="77777777" w:rsidR="00ED306E" w:rsidRDefault="00ED306E" w:rsidP="00ED30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 (Приказ Минобрнауки России от 18.11.2013 г. № 1252 (ред. от 17.11.2016 г.) «Об утверждении Порядка проведения всероссийской олимпиады школьников» (зарегистрирован в Минюсте России 21.01.2014 г. № 31060) и изменениями, внесенными в Порядок приказами Минобрнауки России от 17 марта 2015 г. № 249, от 17 декабря 2015 г. №1488, от 17 ноября 2016 г. № 1435 и приказом</w:t>
      </w:r>
      <w:r w:rsidRPr="00E8240B">
        <w:t xml:space="preserve"> </w:t>
      </w:r>
      <w:r w:rsidRPr="00E8240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марта 2020 г. №96;</w:t>
      </w:r>
    </w:p>
    <w:p w14:paraId="0B644B20" w14:textId="77777777" w:rsidR="00ED306E" w:rsidRDefault="00ED306E" w:rsidP="00ED306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является полностью бесплатным (ФЗ № 273, ред. от 26.07.2019 г., ст. 77, п. 2).</w:t>
      </w:r>
    </w:p>
    <w:p w14:paraId="21A2B3FD" w14:textId="77777777" w:rsidR="00ED306E" w:rsidRDefault="00ED306E" w:rsidP="00ED306E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47E">
        <w:rPr>
          <w:rFonts w:ascii="Times New Roman" w:hAnsi="Times New Roman" w:cs="Times New Roman"/>
          <w:sz w:val="28"/>
          <w:szCs w:val="28"/>
        </w:rPr>
        <w:t>этапа олимпиады соответствует требованиям Федерального государственного стандарта общего образования по предметной области «Искусство» и выстроены с учетом учебных программ и школьных учебников по мировой художественной культуре и интегративному курсу «Искусство», включенных в Федеральный перечень учебников, утверждаемый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, а также методических рекомендаций, утвержденных </w:t>
      </w:r>
      <w:r w:rsidRPr="00ED306E">
        <w:rPr>
          <w:rFonts w:ascii="Times New Roman" w:hAnsi="Times New Roman" w:cs="Times New Roman"/>
          <w:sz w:val="28"/>
          <w:szCs w:val="28"/>
        </w:rPr>
        <w:t>на заседании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6E">
        <w:rPr>
          <w:rFonts w:ascii="Times New Roman" w:hAnsi="Times New Roman" w:cs="Times New Roman"/>
          <w:sz w:val="28"/>
          <w:szCs w:val="28"/>
        </w:rPr>
        <w:t>предметно-</w:t>
      </w:r>
      <w:r w:rsidRPr="00ED306E">
        <w:rPr>
          <w:rFonts w:ascii="Times New Roman" w:hAnsi="Times New Roman" w:cs="Times New Roman"/>
          <w:sz w:val="28"/>
          <w:szCs w:val="28"/>
        </w:rPr>
        <w:lastRenderedPageBreak/>
        <w:t>методической комиссии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6E">
        <w:rPr>
          <w:rFonts w:ascii="Times New Roman" w:hAnsi="Times New Roman" w:cs="Times New Roman"/>
          <w:sz w:val="28"/>
          <w:szCs w:val="28"/>
        </w:rPr>
        <w:t>по искусству 09.06.2023 г. (Протокол №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FAE93" w14:textId="77777777" w:rsidR="00ED306E" w:rsidRP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Анализ результатов муниципального этапа позволяет сравнивать качество работы с учащимися в различных школах, устанавливать уровень подготовки учащихся всего региона, определять направления работы с одарёнными школьниками в регионе.  Муниципальный этап олимпиады является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</w:t>
      </w:r>
    </w:p>
    <w:p w14:paraId="15392A0D" w14:textId="77777777" w:rsidR="00ED306E" w:rsidRDefault="00ED306E" w:rsidP="00ED306E">
      <w:pPr>
        <w:pStyle w:val="a3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муниципального этапа олимпиады являются формирование и закрепление интереса способных к изучению МХК обучающихся регулярным дополнительным занятиям по истории и теории искусства; повышение качества работы учителей МХК в школах и развитие системы работы с одарёнными детьми в регионе, отбор наиболее способных школьников в каждом муниципальном образовании, формирование регионального списка наиболее одарённых учащихся.</w:t>
      </w:r>
      <w:r>
        <w:t xml:space="preserve"> </w:t>
      </w:r>
    </w:p>
    <w:p w14:paraId="4D0EF6E2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ОРГКОМИТЕТА</w:t>
      </w:r>
    </w:p>
    <w:p w14:paraId="522224DA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Олимпиады (далее – Оргкомитет) выполняет следующие функции:</w:t>
      </w:r>
    </w:p>
    <w:p w14:paraId="02EC967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организует предусмотренные Олимпиадой состязания в строгом соответствии с настоящими требованиями; </w:t>
      </w:r>
    </w:p>
    <w:p w14:paraId="49560457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встречу, регистрацию, размещение участников Олимпиады;</w:t>
      </w:r>
    </w:p>
    <w:p w14:paraId="03F149AA" w14:textId="77777777" w:rsidR="00996060" w:rsidRPr="00996060" w:rsidRDefault="00ED306E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C">
        <w:rPr>
          <w:rFonts w:ascii="Times New Roman" w:hAnsi="Times New Roman" w:cs="Times New Roman"/>
          <w:sz w:val="28"/>
          <w:szCs w:val="28"/>
        </w:rPr>
        <w:t xml:space="preserve">–обеспечивает помещения материально-техническими средствами в строгом соответствии с требованиями. </w:t>
      </w:r>
      <w:r w:rsidR="000B4F8C" w:rsidRPr="000B4F8C">
        <w:rPr>
          <w:rFonts w:ascii="Times New Roman" w:hAnsi="Times New Roman" w:cs="Times New Roman"/>
          <w:sz w:val="28"/>
          <w:szCs w:val="28"/>
        </w:rPr>
        <w:t>Каждому участнику должны быть предоставлено</w:t>
      </w:r>
      <w:r w:rsidR="000B4F8C">
        <w:rPr>
          <w:rFonts w:ascii="Times New Roman" w:hAnsi="Times New Roman" w:cs="Times New Roman"/>
          <w:sz w:val="28"/>
          <w:szCs w:val="28"/>
        </w:rPr>
        <w:t xml:space="preserve"> </w:t>
      </w:r>
      <w:r w:rsidR="000B4F8C" w:rsidRPr="000B4F8C">
        <w:rPr>
          <w:rFonts w:ascii="Times New Roman" w:hAnsi="Times New Roman" w:cs="Times New Roman"/>
          <w:sz w:val="28"/>
          <w:szCs w:val="28"/>
        </w:rPr>
        <w:t>предусмотренное для выполнения заданий отдельное рабочее место и оборудование.</w:t>
      </w:r>
      <w:r w:rsidR="000B4F8C">
        <w:rPr>
          <w:rFonts w:ascii="Times New Roman" w:hAnsi="Times New Roman" w:cs="Times New Roman"/>
          <w:sz w:val="28"/>
          <w:szCs w:val="28"/>
        </w:rPr>
        <w:t xml:space="preserve"> </w:t>
      </w:r>
      <w:r w:rsidR="000B4F8C" w:rsidRPr="000B4F8C">
        <w:rPr>
          <w:rFonts w:ascii="Times New Roman" w:hAnsi="Times New Roman" w:cs="Times New Roman"/>
          <w:sz w:val="28"/>
          <w:szCs w:val="28"/>
        </w:rPr>
        <w:t>Желательно обеспечить участников ручками с чернилами установленного организатором</w:t>
      </w:r>
      <w:r w:rsidR="000B4F8C">
        <w:rPr>
          <w:rFonts w:ascii="Times New Roman" w:hAnsi="Times New Roman" w:cs="Times New Roman"/>
          <w:sz w:val="28"/>
          <w:szCs w:val="28"/>
        </w:rPr>
        <w:t xml:space="preserve"> </w:t>
      </w:r>
      <w:r w:rsidR="000B4F8C" w:rsidRPr="000B4F8C">
        <w:rPr>
          <w:rFonts w:ascii="Times New Roman" w:hAnsi="Times New Roman" w:cs="Times New Roman"/>
          <w:sz w:val="28"/>
          <w:szCs w:val="28"/>
        </w:rPr>
        <w:t>цвета.</w:t>
      </w:r>
      <w:r w:rsidR="00996060" w:rsidRPr="00996060">
        <w:t xml:space="preserve"> </w:t>
      </w:r>
      <w:r w:rsidR="00996060" w:rsidRPr="0099606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96060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996060" w:rsidRPr="00996060">
        <w:rPr>
          <w:rFonts w:ascii="Times New Roman" w:hAnsi="Times New Roman" w:cs="Times New Roman"/>
          <w:sz w:val="28"/>
          <w:szCs w:val="28"/>
        </w:rPr>
        <w:t>ЦПМК рекомендует</w:t>
      </w:r>
      <w:r w:rsidR="00996060">
        <w:rPr>
          <w:rFonts w:ascii="Times New Roman" w:hAnsi="Times New Roman" w:cs="Times New Roman"/>
          <w:sz w:val="28"/>
          <w:szCs w:val="28"/>
        </w:rPr>
        <w:t xml:space="preserve"> </w:t>
      </w:r>
      <w:r w:rsidR="00996060" w:rsidRPr="00996060">
        <w:rPr>
          <w:rFonts w:ascii="Times New Roman" w:hAnsi="Times New Roman" w:cs="Times New Roman"/>
          <w:sz w:val="28"/>
          <w:szCs w:val="28"/>
        </w:rPr>
        <w:t>предусмотреть следующее оборудование:</w:t>
      </w:r>
    </w:p>
    <w:p w14:paraId="5AA3B0E2" w14:textId="77777777" w:rsidR="00996060" w:rsidRPr="00996060" w:rsidRDefault="00996060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60">
        <w:rPr>
          <w:rFonts w:ascii="Times New Roman" w:hAnsi="Times New Roman" w:cs="Times New Roman"/>
          <w:sz w:val="28"/>
          <w:szCs w:val="28"/>
        </w:rPr>
        <w:t>1. Мультимедийный проектор / интерактивная доска</w:t>
      </w:r>
    </w:p>
    <w:p w14:paraId="54C5BBCC" w14:textId="77777777" w:rsidR="00996060" w:rsidRPr="00996060" w:rsidRDefault="00996060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60">
        <w:rPr>
          <w:rFonts w:ascii="Times New Roman" w:hAnsi="Times New Roman" w:cs="Times New Roman"/>
          <w:sz w:val="28"/>
          <w:szCs w:val="28"/>
        </w:rPr>
        <w:t xml:space="preserve">2. Экран для проецирования </w:t>
      </w:r>
    </w:p>
    <w:p w14:paraId="40C257F4" w14:textId="77777777" w:rsidR="00996060" w:rsidRPr="00996060" w:rsidRDefault="00996060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60">
        <w:rPr>
          <w:rFonts w:ascii="Times New Roman" w:hAnsi="Times New Roman" w:cs="Times New Roman"/>
          <w:sz w:val="28"/>
          <w:szCs w:val="28"/>
        </w:rPr>
        <w:lastRenderedPageBreak/>
        <w:t>3. Акустические колонки / аудиоподготовка</w:t>
      </w:r>
    </w:p>
    <w:p w14:paraId="7AB4F31E" w14:textId="77777777" w:rsidR="00996060" w:rsidRPr="00996060" w:rsidRDefault="00996060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60">
        <w:rPr>
          <w:rFonts w:ascii="Times New Roman" w:hAnsi="Times New Roman" w:cs="Times New Roman"/>
          <w:sz w:val="28"/>
          <w:szCs w:val="28"/>
        </w:rPr>
        <w:t>4. Ноутбук или компьютер</w:t>
      </w:r>
    </w:p>
    <w:p w14:paraId="0ADFD10B" w14:textId="77777777" w:rsidR="000B4F8C" w:rsidRPr="000B4F8C" w:rsidRDefault="00996060" w:rsidP="0099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60">
        <w:rPr>
          <w:rFonts w:ascii="Times New Roman" w:hAnsi="Times New Roman" w:cs="Times New Roman"/>
          <w:sz w:val="28"/>
          <w:szCs w:val="28"/>
        </w:rPr>
        <w:t>5. Программное обеспечение, позволяющее демонстрировать,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060">
        <w:rPr>
          <w:rFonts w:ascii="Times New Roman" w:hAnsi="Times New Roman" w:cs="Times New Roman"/>
          <w:sz w:val="28"/>
          <w:szCs w:val="28"/>
        </w:rPr>
        <w:t>видеофайлы, аудиофайлы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3524F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b/>
          <w:sz w:val="28"/>
          <w:szCs w:val="28"/>
        </w:rPr>
        <w:t>Для выполнения заданий необходимы цветные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Следует распечатать их на цветном принтере, или обеспечить доступ каждого ученика к компьютеру, или показывать их на экране, в таком случае кабинет должен быть с темными шторами. В 10-11-х классах задания содержат видеофрагменты или аудио фрагменты. Необходимо обеспечить их показ не менее 2-3 раз за время выполнения заданий).</w:t>
      </w:r>
    </w:p>
    <w:p w14:paraId="48598D32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Жюри помещениями для работы;</w:t>
      </w:r>
    </w:p>
    <w:p w14:paraId="2E8A919B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инструктирует участников Олимпиады;</w:t>
      </w:r>
    </w:p>
    <w:p w14:paraId="1500A401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–организует дежурство во время проведения Олимпиады и показа работ,</w:t>
      </w:r>
    </w:p>
    <w:p w14:paraId="54A072C9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–обеспечивает оказание медицинской помощи участникам в случае необходимости;</w:t>
      </w:r>
    </w:p>
    <w:p w14:paraId="2A605A3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–обеспечивает безопасность участников, сопровождающих их лиц в период программы Олимпиады;</w:t>
      </w:r>
    </w:p>
    <w:p w14:paraId="4D72D277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–рассматривает конфликтные ситуации, возникшие при проведении Олимпиады;</w:t>
      </w:r>
    </w:p>
    <w:p w14:paraId="4901062F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–осуществляет шифровку работ участников Олимпиады перед началом </w:t>
      </w:r>
    </w:p>
    <w:p w14:paraId="47570294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Жюри и их дешифровку после завершения проверки; </w:t>
      </w:r>
    </w:p>
    <w:p w14:paraId="700AC8DF" w14:textId="77777777" w:rsidR="000B4F8C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обеспечивает хранение работ, несет ответственность за их конфиденциальность;</w:t>
      </w:r>
    </w:p>
    <w:p w14:paraId="68C8FC6F" w14:textId="77777777" w:rsidR="00ED306E" w:rsidRDefault="000B4F8C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06E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органов местного самоуправления и организаций, осуществляющих образовательную деятельность, участников, их родителей о сроках, местах и порядке проведения муниципального этапа и требованиях к его проведению;</w:t>
      </w:r>
    </w:p>
    <w:p w14:paraId="01891E0C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–организует совместно с Жюри проведение апелляций;</w:t>
      </w:r>
    </w:p>
    <w:p w14:paraId="04525F2C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рассматривает совместно с Жюри апелляции участников.</w:t>
      </w:r>
    </w:p>
    <w:p w14:paraId="6719BFEC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квоту количества победителей и призеров муниципального этапа.</w:t>
      </w:r>
    </w:p>
    <w:p w14:paraId="61E4BB20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результаты (рейтинг победителей и призеров) муниципального этапа и публикует на своем официальном сайте вместе с протоколом жюри;</w:t>
      </w:r>
    </w:p>
    <w:p w14:paraId="1EEB94EA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  <w:t xml:space="preserve"> передает результаты муниципального этапа организатору регионального этапа в установленном им формате;</w:t>
      </w:r>
    </w:p>
    <w:p w14:paraId="4EBCAA20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- награждает победителей и призеров муниципального этапа.</w:t>
      </w:r>
    </w:p>
    <w:p w14:paraId="36D774A7" w14:textId="77777777" w:rsidR="00ED306E" w:rsidRPr="001A547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>ФУНКЦИИ ЖЮРИ</w:t>
      </w:r>
    </w:p>
    <w:p w14:paraId="02A2FB25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Олимпиады выполняет следующие функции:</w:t>
      </w:r>
    </w:p>
    <w:p w14:paraId="41897110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осуществляет контроль за работой участников во время Олимпиады, отвечает на вопросы участников по содержанию олимпиадных заданий, </w:t>
      </w:r>
    </w:p>
    <w:p w14:paraId="50C35C9D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 оценивает олимпиадные работы участников в соответствии с критериями и методикой, разработанными региональной предметно-методической комиссией;</w:t>
      </w:r>
    </w:p>
    <w:p w14:paraId="71C4CFCB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проводит разбор выполнения заданий с участниками Олимпиады; </w:t>
      </w:r>
    </w:p>
    <w:p w14:paraId="26649A01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критерии оценивания каждого из заданий, проводит показ выполненной им работы каждому участнику Олимпиады;</w:t>
      </w:r>
    </w:p>
    <w:p w14:paraId="7C74EA8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рассматривает совместно с Оргкомитетом апелляции участников;</w:t>
      </w:r>
    </w:p>
    <w:p w14:paraId="2C5753C1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составляет рейтинговые таблицы по результатам выполнения заданий и итоговый рейтинг участников Олимпиады;</w:t>
      </w:r>
    </w:p>
    <w:p w14:paraId="2D34EADB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определяет победителей и призеров Олимпиады в соответствии с установленной Организатором квотой.</w:t>
      </w:r>
    </w:p>
    <w:p w14:paraId="6222A1EF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B2783" w14:textId="77777777" w:rsidR="00ED306E" w:rsidRPr="001A547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>ПОРЯДОК РЕГИСТРАЦИИ УЧАСТНИКОВ ОЛИМПИАДЫ</w:t>
      </w:r>
    </w:p>
    <w:p w14:paraId="7217B6B0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 Регистрация обучающихся для участия в Олимпиаде осуществляется Оргкомитетом перед началом его проведения.</w:t>
      </w:r>
    </w:p>
    <w:p w14:paraId="12C85F92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14:paraId="6E3BF901" w14:textId="77777777" w:rsidR="0000237A" w:rsidRDefault="0000237A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073197" w14:textId="77777777" w:rsidR="00ED306E" w:rsidRPr="00B1246C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ОЛИМПИАДЫ </w:t>
      </w:r>
    </w:p>
    <w:p w14:paraId="2B06479F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для каждой из возрастных параллелей 7-8-х, 9-х,10-х и 11-х классов. Она состоит из 1 теоретического (письменного) тура и </w:t>
      </w:r>
    </w:p>
    <w:p w14:paraId="2AF66978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один день. Продолжительность тура для учащихся 7-8-х – 3 астрономических часа, 9-х, 10-х и 11-х классов – 4 астрономических часа. </w:t>
      </w:r>
    </w:p>
    <w:p w14:paraId="4A38D7B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каждого тура в каждом классе (7-8 класс, 9 класс, 10 класс, 11 класс) включают по 7 заданий.</w:t>
      </w:r>
    </w:p>
    <w:p w14:paraId="01B961E1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каждой возрастной параллели составлены в одном варианте, поэтому участники должны сидеть по одному за столом (партой). </w:t>
      </w:r>
    </w:p>
    <w:p w14:paraId="3FEC9DA6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каждому участнику представляются стандартные листы. </w:t>
      </w:r>
    </w:p>
    <w:p w14:paraId="7368C9E3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тура участник заполняет титульный лист, указывая на нём свои данные.  Категорически запрещается делать какие-либо записи, указывающие на авторство работы на белых листах. </w:t>
      </w:r>
    </w:p>
    <w:p w14:paraId="1615FF7B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выполняют работы ручками с синими или фиолетовыми чернилами. Запрещается использование для записи решений ручек с красными или зелеными чернилами.</w:t>
      </w:r>
    </w:p>
    <w:p w14:paraId="64F6C874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олимпиады участникам запрещается пользоваться справочной литературой, собственной бумагой или средствами связи.</w:t>
      </w:r>
    </w:p>
    <w:p w14:paraId="6A7501E0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могут задавать вопросы по условиям заданий один раз после начала тура по истечении 30 минут с момента начала. Ответы на вопросы индивидуально в форме устного объявления во всех аудиториях класса осуществляют члены Жюри Олимпиады.</w:t>
      </w:r>
    </w:p>
    <w:p w14:paraId="25D5D242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олимпиады каждый участник обеспечивается листами с заданиями Олимпиады.</w:t>
      </w:r>
    </w:p>
    <w:p w14:paraId="16EFE653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олимпиады должен предшествовать инструктаж дежурных, на котором представитель Жюри знакомит их с порядком проведения Олимпиады: оформлением работ участниками, временем и формой подачи вопросов по содержанию заданий.</w:t>
      </w:r>
    </w:p>
    <w:p w14:paraId="0C63C869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нарушения правил проведения олимпиады организаторы олимпиады вправе удалить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6B0C17D8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ПРОЦЕДУРА ОЦЕНИВАНИЯ ВЫПОЛНЕННЫХ ЗАДАНИЙ</w:t>
      </w:r>
    </w:p>
    <w:p w14:paraId="49FBA00C" w14:textId="77777777" w:rsidR="004E3F46" w:rsidRPr="004E3F46" w:rsidRDefault="004E3F46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C4">
        <w:rPr>
          <w:rFonts w:ascii="Times New Roman" w:hAnsi="Times New Roman" w:cs="Times New Roman"/>
          <w:sz w:val="28"/>
          <w:szCs w:val="28"/>
        </w:rPr>
        <w:t xml:space="preserve">При оценивании выполнения олимпиадных заданий </w:t>
      </w:r>
      <w:r w:rsidRPr="004E3F46">
        <w:rPr>
          <w:rFonts w:ascii="Times New Roman" w:hAnsi="Times New Roman" w:cs="Times New Roman"/>
          <w:sz w:val="28"/>
          <w:szCs w:val="28"/>
        </w:rPr>
        <w:t>муниципального этапов учитывается следующие критерии:</w:t>
      </w:r>
    </w:p>
    <w:p w14:paraId="5537B976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глубина понимания вопроса: логичное и оправданное расширение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на поставленный вопрос с использованием внепрограммного материала;</w:t>
      </w:r>
    </w:p>
    <w:p w14:paraId="55D2BA2F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своеобразие подхода к раскрытию темы и идеи анализируемого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искусства (нахождение оправданно оригинальных критериев для систематизации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предложенного материала);</w:t>
      </w:r>
    </w:p>
    <w:p w14:paraId="103D8082" w14:textId="77777777" w:rsidR="004E3F46" w:rsidRPr="00B11BC4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знание специальных терминов и умение ими пользоваться;</w:t>
      </w:r>
    </w:p>
    <w:p w14:paraId="2277B021" w14:textId="77777777" w:rsidR="004E3F46" w:rsidRPr="00B11BC4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знание имен авторов, названий произведений искусства, места их нахождения;</w:t>
      </w:r>
    </w:p>
    <w:p w14:paraId="64AC9E9A" w14:textId="77777777" w:rsidR="004E3F46" w:rsidRPr="00B11BC4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умение проводить художественный анализ произведения искусства;</w:t>
      </w:r>
    </w:p>
    <w:p w14:paraId="4D4D7820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создания, чертами культурно-исторической эпохи, направления или течения в искусстве;</w:t>
      </w:r>
    </w:p>
    <w:p w14:paraId="300638F8" w14:textId="77777777" w:rsidR="004E3F46" w:rsidRPr="00B11BC4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14:paraId="79C457A9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умение проводить сравнительный анализ двух или нескольких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искусства (в том числе разных видов искусств);</w:t>
      </w:r>
    </w:p>
    <w:p w14:paraId="7C63D8DD" w14:textId="77777777" w:rsidR="004E3F46" w:rsidRPr="00B11BC4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логичность изложения ответа на поставленный вопрос;</w:t>
      </w:r>
    </w:p>
    <w:p w14:paraId="1D839AD6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аргументированность излагаемой в ответе позиции: приведение фактов, имен,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названий, точек зрения;</w:t>
      </w:r>
    </w:p>
    <w:p w14:paraId="5CD7C3A8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владение стилями);</w:t>
      </w:r>
    </w:p>
    <w:p w14:paraId="5C79DB8C" w14:textId="77777777" w:rsidR="004E3F46" w:rsidRPr="004E3F46" w:rsidRDefault="00B11BC4" w:rsidP="00B1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B11BC4">
        <w:rPr>
          <w:rFonts w:ascii="Times New Roman" w:hAnsi="Times New Roman" w:cs="Times New Roman"/>
          <w:sz w:val="28"/>
          <w:szCs w:val="28"/>
        </w:rPr>
        <w:t>грамотность изложения: отсутствие грубых речевых, грамматических,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 xml:space="preserve">стилистических, орфографических (особенно в терминах, названиях жанров, </w:t>
      </w:r>
      <w:r w:rsidR="004E3F46" w:rsidRPr="004E3F46">
        <w:rPr>
          <w:rFonts w:ascii="Times New Roman" w:hAnsi="Times New Roman" w:cs="Times New Roman"/>
          <w:sz w:val="28"/>
          <w:szCs w:val="28"/>
        </w:rPr>
        <w:lastRenderedPageBreak/>
        <w:t>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46" w:rsidRPr="004E3F46">
        <w:rPr>
          <w:rFonts w:ascii="Times New Roman" w:hAnsi="Times New Roman" w:cs="Times New Roman"/>
          <w:sz w:val="28"/>
          <w:szCs w:val="28"/>
        </w:rPr>
        <w:t>произведений искусства, именах их авторов), пунктуационных ошибок;</w:t>
      </w:r>
    </w:p>
    <w:p w14:paraId="49E869B1" w14:textId="77777777" w:rsidR="004E3F46" w:rsidRPr="00B1246C" w:rsidRDefault="00B11BC4" w:rsidP="00B11B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46" w:rsidRPr="004E3F46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B915A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каждого задания оценивается Жюри в соответствии с критериями и методикой оценки, разработанной предметно-методической комиссией. Жюри рассматривает записи решений, приведенные в чистовике. Черновик не рассматривается.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не должна снижаться за плохой почерк, зачеркивания.</w:t>
      </w:r>
    </w:p>
    <w:p w14:paraId="467412AB" w14:textId="77777777" w:rsidR="00B41037" w:rsidRDefault="00B41037" w:rsidP="00B4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037">
        <w:rPr>
          <w:rFonts w:ascii="Times New Roman" w:hAnsi="Times New Roman" w:cs="Times New Roman"/>
          <w:sz w:val="28"/>
          <w:szCs w:val="28"/>
        </w:rPr>
        <w:t>Итоговая оценка за выполнение заданий определяется путём сложения суммы баллов, набранных участником за выполнение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D1664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всех работ участников Олимпиады члены Жюри заносят в итоговую таблицу ведомости оценивания работ участников Олимпиады.</w:t>
      </w:r>
    </w:p>
    <w:p w14:paraId="2150E63A" w14:textId="77777777" w:rsidR="00ED306E" w:rsidRPr="00B1246C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ПРОЦЕДУРА РАЗБОРА ЗАДАНИЙ И ПОКАЗА РАБОТ</w:t>
      </w:r>
    </w:p>
    <w:p w14:paraId="379D0820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</w:t>
      </w:r>
    </w:p>
    <w:p w14:paraId="1E4D914A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выполнении заданий, знакомство с критериями оценивания.</w:t>
      </w:r>
    </w:p>
    <w:p w14:paraId="20CB794F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по поводу объективности оценки их работ, что тем самым, приводит к уменьшению числа необоснованных апелляций по результатам проверки решений. Разбор олимпиадных заданий проводится после их проверки и анализа в отведённое программой время.</w:t>
      </w:r>
    </w:p>
    <w:p w14:paraId="38F992BB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двух туров.</w:t>
      </w:r>
    </w:p>
    <w:p w14:paraId="597EF144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</w:t>
      </w:r>
    </w:p>
    <w:p w14:paraId="75FA95AA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оценок при неполных решениях или при решениях, содержащих ошибки.</w:t>
      </w:r>
    </w:p>
    <w:p w14:paraId="294CA467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разбора заданий необходимы отдельные помещения для каждого класса, обеспеченные мультимедийной аппаратурой, вмещающие всех участников и сопровождающих лиц по данному классу.</w:t>
      </w:r>
    </w:p>
    <w:p w14:paraId="7C4BD0D1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показа работ каждый участник знакомится с оценками, выставленными Жюри за каждое задание и с замечаниями по решениям задач, </w:t>
      </w:r>
    </w:p>
    <w:p w14:paraId="0396D41F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приведёнными в его работах. 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работа участнику на руки не выдается </w:t>
      </w:r>
      <w:r>
        <w:rPr>
          <w:rFonts w:ascii="Times New Roman" w:hAnsi="Times New Roman" w:cs="Times New Roman"/>
          <w:sz w:val="28"/>
          <w:szCs w:val="28"/>
        </w:rPr>
        <w:t>и рассматривается только в присутствии члена жюри.</w:t>
      </w:r>
    </w:p>
    <w:p w14:paraId="4C5455D8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запрещается вынимать пишущие предметы (ручки, карандаши и т.п.);</w:t>
      </w:r>
    </w:p>
    <w:p w14:paraId="5A6E1C3B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разговора может служить только выяснение того, оценил ли (не оценил, правильно ли оценил) проверяющий ту или иную мысль, письменно изложенную в решении. Мысли, не нашедшие отражения в работе, не могут обсуждаться. Участник имеет право задать членам Жюри вопросы по оценке приведенных им решений задач.  В случае если Жюри соглашается с аргументами участника по изменению оценки решения какой-либо из заданий в его работе (неразборчивые записи решений, иная трактовка приведенных логических рассуждений, описки), соответствующее изменение согласовывается с председателем Жюри и оформляется протоколом. Технические ошибки, обнаруженные в процессе показа работ исправляются только при подачи участником заявления на апелляцию.</w:t>
      </w:r>
    </w:p>
    <w:p w14:paraId="4D3DD854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её окончания.</w:t>
      </w:r>
    </w:p>
    <w:p w14:paraId="58A0E0A3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ПОРЯДОК ПРОВЕДЕНИЯ АПЕЛЛЯЦИИ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6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</w:p>
    <w:p w14:paraId="2ED6AA0D" w14:textId="77777777" w:rsidR="00ED306E" w:rsidRPr="00B1246C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ПРОВЕРКИ ЗАДАНИЙ</w:t>
      </w:r>
    </w:p>
    <w:p w14:paraId="7C469095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14:paraId="3A25987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методикой.</w:t>
      </w:r>
    </w:p>
    <w:p w14:paraId="4F57F70F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участник Олимпиады подает письменное </w:t>
      </w:r>
    </w:p>
    <w:p w14:paraId="7CADD9C1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14:paraId="3487C31D" w14:textId="77777777" w:rsidR="00ED306E" w:rsidRDefault="00ED306E" w:rsidP="00ED3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</w:t>
      </w:r>
      <w:r>
        <w:rPr>
          <w:rFonts w:ascii="Times New Roman" w:hAnsi="Times New Roman" w:cs="Times New Roman"/>
          <w:b/>
          <w:sz w:val="28"/>
          <w:szCs w:val="28"/>
        </w:rPr>
        <w:t>только участник Олимпиады</w:t>
      </w:r>
      <w:r>
        <w:rPr>
          <w:rFonts w:ascii="Times New Roman" w:hAnsi="Times New Roman" w:cs="Times New Roman"/>
          <w:sz w:val="28"/>
          <w:szCs w:val="28"/>
        </w:rPr>
        <w:t>, подавший заявление.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может проходить, в том числе дистанционно, </w:t>
      </w:r>
      <w:r>
        <w:rPr>
          <w:rFonts w:ascii="Times New Roman" w:hAnsi="Times New Roman" w:cs="Times New Roman"/>
          <w:sz w:val="28"/>
          <w:szCs w:val="28"/>
          <w:u w:val="single"/>
        </w:rPr>
        <w:t>по решению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50F11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с участием самого участника олимпиады с использованием средств видеофиксации. Жюри рассматривает апелляции в процессе индивидуальной беседы членов жюри, проверявших ту или иную работу с каждым из записавшихся на апелляцию участников. </w:t>
      </w:r>
    </w:p>
    <w:p w14:paraId="752FEFB7" w14:textId="77777777" w:rsidR="00ED306E" w:rsidRDefault="00ED306E" w:rsidP="00ED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апелляций участникам запрещается вынимать пишущие предметы (ручки, карандаши и т.п.), а также проводить фиксацию процедуры апелляции на телефон или диктофон.</w:t>
      </w:r>
    </w:p>
    <w:p w14:paraId="4B0C38F0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14:paraId="2EF139F6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отклонении апелляции и сохранении выставленных баллов;</w:t>
      </w:r>
    </w:p>
    <w:p w14:paraId="774965FC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удовлетворении апелляции и изменении оценки в баллах.</w:t>
      </w:r>
    </w:p>
    <w:p w14:paraId="55DA69A9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37144EA3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апелляции принимаются простым большинством голосов.  В случае равенства голосов председатель Жюри имеет право решающего голоса.</w:t>
      </w:r>
    </w:p>
    <w:p w14:paraId="21199FAE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14:paraId="6F0F8F3B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протоколами, которые подписываются членами Жюри.</w:t>
      </w:r>
    </w:p>
    <w:p w14:paraId="42F6AD0A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отчётную документацию.</w:t>
      </w:r>
    </w:p>
    <w:p w14:paraId="0C5933F9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52B9B0B" w14:textId="77777777" w:rsidR="00ED306E" w:rsidRDefault="00ED306E" w:rsidP="00ED30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ПОДВЕДЕНИЯ ИТОГОВ ОЛИМПИАДЫ</w:t>
      </w:r>
    </w:p>
    <w:p w14:paraId="04E7C8B2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Олимпиады определяются по результатам набранных баллов за выполнение заданий на всех турах Олимпиады. Итоговый результат каждого участника подсчитывается как сумма баллов за выполнение каждого задания на всех турах Олимпиады.</w:t>
      </w:r>
    </w:p>
    <w:p w14:paraId="4B0B0405" w14:textId="77777777" w:rsidR="00ED306E" w:rsidRDefault="00ED306E" w:rsidP="00ED3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 Участники с одинаковыми баллами располагаются в алфавитном порядке. На основании итоговой таблицы и в соответствии с квотой, Жюри определяет победителей и призеров Олимпиады.</w:t>
      </w:r>
      <w:r>
        <w:t xml:space="preserve"> </w:t>
      </w:r>
    </w:p>
    <w:p w14:paraId="00A605DE" w14:textId="77777777" w:rsidR="00ED306E" w:rsidRDefault="00ED306E" w:rsidP="00ED30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Жюри.</w:t>
      </w:r>
    </w:p>
    <w:p w14:paraId="7C3BC526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 Документом, фиксирующим итоговые результаты этапа Олимпиады, является протокол Жюри, подписанный его председателем, а также всеми членами Жюри. </w:t>
      </w:r>
    </w:p>
    <w:p w14:paraId="1C074928" w14:textId="77777777" w:rsidR="00ED306E" w:rsidRDefault="00ED306E" w:rsidP="00ED30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публикует протокол Олимпиады по искусству (МХК) на своем официальном сайте в сети "Интернет". </w:t>
      </w:r>
    </w:p>
    <w:p w14:paraId="5E8E3668" w14:textId="77777777" w:rsidR="00ED306E" w:rsidRDefault="00ED306E" w:rsidP="00ED306E"/>
    <w:p w14:paraId="10CA1A70" w14:textId="77777777" w:rsidR="00ED306E" w:rsidRDefault="00ED306E" w:rsidP="00ED306E"/>
    <w:p w14:paraId="3464E852" w14:textId="77777777" w:rsidR="00000000" w:rsidRDefault="00000000"/>
    <w:sectPr w:rsidR="00D75583" w:rsidSect="00ED306E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D3E5" w14:textId="77777777" w:rsidR="002F7D6F" w:rsidRDefault="002F7D6F" w:rsidP="00ED306E">
      <w:pPr>
        <w:spacing w:after="0" w:line="240" w:lineRule="auto"/>
      </w:pPr>
      <w:r>
        <w:separator/>
      </w:r>
    </w:p>
  </w:endnote>
  <w:endnote w:type="continuationSeparator" w:id="0">
    <w:p w14:paraId="0C118BBD" w14:textId="77777777" w:rsidR="002F7D6F" w:rsidRDefault="002F7D6F" w:rsidP="00E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2002"/>
      <w:docPartObj>
        <w:docPartGallery w:val="Page Numbers (Bottom of Page)"/>
        <w:docPartUnique/>
      </w:docPartObj>
    </w:sdtPr>
    <w:sdtContent>
      <w:p w14:paraId="7FC8F956" w14:textId="77777777" w:rsidR="00ED306E" w:rsidRDefault="00ED3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37">
          <w:rPr>
            <w:noProof/>
          </w:rPr>
          <w:t>11</w:t>
        </w:r>
        <w:r>
          <w:fldChar w:fldCharType="end"/>
        </w:r>
      </w:p>
    </w:sdtContent>
  </w:sdt>
  <w:p w14:paraId="5C126661" w14:textId="77777777" w:rsidR="00ED306E" w:rsidRDefault="00ED3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27E5" w14:textId="77777777" w:rsidR="002F7D6F" w:rsidRDefault="002F7D6F" w:rsidP="00ED306E">
      <w:pPr>
        <w:spacing w:after="0" w:line="240" w:lineRule="auto"/>
      </w:pPr>
      <w:r>
        <w:separator/>
      </w:r>
    </w:p>
  </w:footnote>
  <w:footnote w:type="continuationSeparator" w:id="0">
    <w:p w14:paraId="481FFC1D" w14:textId="77777777" w:rsidR="002F7D6F" w:rsidRDefault="002F7D6F" w:rsidP="00ED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3D6"/>
    <w:multiLevelType w:val="hybridMultilevel"/>
    <w:tmpl w:val="CEFE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61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15"/>
    <w:rsid w:val="0000237A"/>
    <w:rsid w:val="000B4F8C"/>
    <w:rsid w:val="0013487B"/>
    <w:rsid w:val="002F7D6F"/>
    <w:rsid w:val="004E3F46"/>
    <w:rsid w:val="005A2DDE"/>
    <w:rsid w:val="0086744A"/>
    <w:rsid w:val="008D141F"/>
    <w:rsid w:val="00996060"/>
    <w:rsid w:val="00B11BC4"/>
    <w:rsid w:val="00B41037"/>
    <w:rsid w:val="00BC7F8D"/>
    <w:rsid w:val="00D816FA"/>
    <w:rsid w:val="00DD5415"/>
    <w:rsid w:val="00E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C9A"/>
  <w15:chartTrackingRefBased/>
  <w15:docId w15:val="{2F3C58B5-41BE-4437-832C-FBDB84F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06E"/>
  </w:style>
  <w:style w:type="paragraph" w:styleId="a6">
    <w:name w:val="footer"/>
    <w:basedOn w:val="a"/>
    <w:link w:val="a7"/>
    <w:uiPriority w:val="99"/>
    <w:unhideWhenUsed/>
    <w:rsid w:val="00E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Трифонова</cp:lastModifiedBy>
  <cp:revision>2</cp:revision>
  <dcterms:created xsi:type="dcterms:W3CDTF">2023-10-30T09:37:00Z</dcterms:created>
  <dcterms:modified xsi:type="dcterms:W3CDTF">2023-10-30T09:37:00Z</dcterms:modified>
</cp:coreProperties>
</file>